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5613" w:rsidRPr="00B45613" w:rsidRDefault="00B45613" w:rsidP="00B4561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45613">
        <w:rPr>
          <w:rFonts w:ascii="Nirmala UI" w:hAnsi="Nirmala UI" w:cs="Nirmala UI" w:hint="cs"/>
          <w:cs/>
          <w:lang w:bidi="hi-IN"/>
        </w:rPr>
        <w:t>साहसे</w:t>
      </w:r>
      <w:r w:rsidRPr="00B45613">
        <w:rPr>
          <w:rFonts w:hint="cs"/>
          <w:rtl/>
          <w:cs/>
        </w:rPr>
        <w:t xml:space="preserve"> </w:t>
      </w:r>
      <w:r w:rsidRPr="00B45613">
        <w:rPr>
          <w:rFonts w:ascii="Nirmala UI" w:hAnsi="Nirmala UI" w:cs="Nirmala UI" w:hint="cs"/>
          <w:cs/>
          <w:lang w:bidi="hi-IN"/>
        </w:rPr>
        <w:t>श्री</w:t>
      </w:r>
      <w:r w:rsidRPr="00B45613">
        <w:rPr>
          <w:rFonts w:hint="cs"/>
          <w:rtl/>
          <w:cs/>
        </w:rPr>
        <w:t xml:space="preserve">: </w:t>
      </w:r>
      <w:r w:rsidRPr="00B45613">
        <w:rPr>
          <w:rFonts w:ascii="Nirmala UI" w:hAnsi="Nirmala UI" w:cs="Nirmala UI" w:hint="cs"/>
          <w:cs/>
          <w:lang w:bidi="hi-IN"/>
        </w:rPr>
        <w:t>प्रतिवसति</w:t>
      </w:r>
      <w:r w:rsidRPr="00B45613">
        <w:rPr>
          <w:rFonts w:hint="cs"/>
          <w:rtl/>
          <w:cs/>
        </w:rPr>
        <w:t xml:space="preserve"> </w:t>
      </w:r>
      <w:r w:rsidRPr="00B45613">
        <w:rPr>
          <w:rFonts w:hint="cs"/>
        </w:rPr>
        <w:t>|</w:t>
      </w:r>
      <w:r w:rsidRPr="00B45613">
        <w:rPr>
          <w:lang w:val="en-US"/>
        </w:rPr>
        <w:br/>
      </w:r>
      <w:proofErr w:type="spellStart"/>
      <w:r w:rsidRPr="00B45613">
        <w:rPr>
          <w:rFonts w:ascii="Times New Roman" w:hAnsi="Times New Roman" w:cs="Times New Roman"/>
          <w:sz w:val="24"/>
          <w:szCs w:val="24"/>
          <w:lang w:val="en-US"/>
        </w:rPr>
        <w:t>Akole</w:t>
      </w:r>
      <w:proofErr w:type="spellEnd"/>
      <w:r w:rsidRPr="00B45613">
        <w:rPr>
          <w:rFonts w:ascii="Times New Roman" w:hAnsi="Times New Roman" w:cs="Times New Roman"/>
          <w:sz w:val="24"/>
          <w:szCs w:val="24"/>
          <w:lang w:val="en-US"/>
        </w:rPr>
        <w:t xml:space="preserve"> Taluka Education Society,</w:t>
      </w:r>
    </w:p>
    <w:p w:rsidR="00B45613" w:rsidRPr="00B45613" w:rsidRDefault="00B45613" w:rsidP="00B45613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>Agasti</w:t>
      </w:r>
      <w:proofErr w:type="spellEnd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Arts, Commerce and </w:t>
      </w:r>
      <w:proofErr w:type="spellStart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>Dadasaheb</w:t>
      </w:r>
      <w:proofErr w:type="spellEnd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</w:t>
      </w:r>
      <w:proofErr w:type="spellStart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>Rupwate</w:t>
      </w:r>
      <w:proofErr w:type="spellEnd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 Science College, </w:t>
      </w:r>
      <w:proofErr w:type="spellStart"/>
      <w:r w:rsidRPr="00B45613">
        <w:rPr>
          <w:rFonts w:ascii="Times New Roman" w:hAnsi="Times New Roman" w:cs="Times New Roman"/>
          <w:b/>
          <w:bCs/>
          <w:sz w:val="28"/>
          <w:szCs w:val="28"/>
          <w:lang w:val="en-US"/>
        </w:rPr>
        <w:t>Akole</w:t>
      </w:r>
      <w:proofErr w:type="spellEnd"/>
    </w:p>
    <w:p w:rsidR="00AF16E6" w:rsidRPr="00B45613" w:rsidRDefault="00B45613" w:rsidP="00B45613">
      <w:pPr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45613">
        <w:rPr>
          <w:rFonts w:ascii="Times New Roman" w:hAnsi="Times New Roman" w:cs="Times New Roman"/>
          <w:sz w:val="28"/>
          <w:szCs w:val="28"/>
          <w:lang w:val="en-US"/>
        </w:rPr>
        <w:t xml:space="preserve">Tal – </w:t>
      </w:r>
      <w:proofErr w:type="spellStart"/>
      <w:r w:rsidRPr="00B45613">
        <w:rPr>
          <w:rFonts w:ascii="Times New Roman" w:hAnsi="Times New Roman" w:cs="Times New Roman"/>
          <w:sz w:val="28"/>
          <w:szCs w:val="28"/>
          <w:lang w:val="en-US"/>
        </w:rPr>
        <w:t>Akole</w:t>
      </w:r>
      <w:proofErr w:type="spellEnd"/>
      <w:r w:rsidRPr="00B45613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proofErr w:type="spellStart"/>
      <w:r w:rsidRPr="00B45613">
        <w:rPr>
          <w:rFonts w:ascii="Times New Roman" w:hAnsi="Times New Roman" w:cs="Times New Roman"/>
          <w:sz w:val="28"/>
          <w:szCs w:val="28"/>
          <w:lang w:val="en-US"/>
        </w:rPr>
        <w:t>Dist</w:t>
      </w:r>
      <w:proofErr w:type="spellEnd"/>
      <w:r w:rsidRPr="00B45613">
        <w:rPr>
          <w:rFonts w:ascii="Times New Roman" w:hAnsi="Times New Roman" w:cs="Times New Roman"/>
          <w:sz w:val="28"/>
          <w:szCs w:val="28"/>
          <w:lang w:val="en-US"/>
        </w:rPr>
        <w:t xml:space="preserve"> – Ahmednagar. MH  422601</w:t>
      </w:r>
    </w:p>
    <w:p w:rsidR="00B45613" w:rsidRDefault="00B45613" w:rsidP="00B45613">
      <w:pPr>
        <w:jc w:val="center"/>
        <w:rPr>
          <w:rFonts w:ascii="Times New Roman" w:hAnsi="Times New Roman" w:cs="Times New Roman"/>
          <w:b/>
          <w:bCs/>
          <w:lang w:val="en-US"/>
        </w:rPr>
      </w:pPr>
    </w:p>
    <w:p w:rsidR="00B45613" w:rsidRDefault="00B45613" w:rsidP="00B45613">
      <w:pPr>
        <w:jc w:val="center"/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</w:pPr>
      <w:r w:rsidRPr="00B45613">
        <w:rPr>
          <w:rFonts w:ascii="Times New Roman" w:hAnsi="Times New Roman" w:cs="Times New Roman"/>
          <w:b/>
          <w:bCs/>
          <w:color w:val="FF0000"/>
          <w:sz w:val="24"/>
          <w:szCs w:val="24"/>
          <w:lang w:val="en-US"/>
        </w:rPr>
        <w:t>Department of Economics</w:t>
      </w:r>
    </w:p>
    <w:p w:rsidR="00AD3E7F" w:rsidRPr="00AD3E7F" w:rsidRDefault="00AD3E7F" w:rsidP="00B45613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D3E7F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Arrange by Department  </w:t>
      </w:r>
    </w:p>
    <w:p w:rsidR="00B45613" w:rsidRDefault="00AD3E7F" w:rsidP="00B4561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Level</w:t>
      </w:r>
      <w:r w:rsid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- </w:t>
      </w:r>
      <w:r w:rsidR="00B45613" w:rsidRP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State Level Seminar</w:t>
      </w:r>
      <w:r w:rsid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B45613" w:rsidRDefault="00B45613" w:rsidP="00B4561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Topic - Agriculture Problems and Prospects in Maharashtra</w:t>
      </w:r>
    </w:p>
    <w:p w:rsidR="00B45613" w:rsidRDefault="00B45613" w:rsidP="00B45613">
      <w:pPr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Sponsored by -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Savitribai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>Phule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Pune University, Pune</w:t>
      </w:r>
      <w:r w:rsidRPr="00B45613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</w:t>
      </w:r>
    </w:p>
    <w:p w:rsidR="0016550E" w:rsidRDefault="0016550E" w:rsidP="0016550E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Arial" w:hAnsi="Arial" w:cs="Arial"/>
          <w:color w:val="202124"/>
          <w:sz w:val="30"/>
          <w:szCs w:val="30"/>
          <w:shd w:val="clear" w:color="auto" w:fill="FFFFFF"/>
        </w:rPr>
        <w:t xml:space="preserve">Brochure </w:t>
      </w:r>
    </w:p>
    <w:p w:rsidR="00B45613" w:rsidRDefault="00B45613" w:rsidP="00B45613">
      <w:pPr>
        <w:rPr>
          <w:color w:val="000000" w:themeColor="text1"/>
          <w:sz w:val="24"/>
          <w:szCs w:val="24"/>
        </w:rPr>
      </w:pPr>
      <w:r w:rsidRPr="00B45613">
        <w:rPr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5AAC5AFD" wp14:editId="06E59DAB">
            <wp:extent cx="1722120" cy="2295990"/>
            <wp:effectExtent l="94297" t="96203" r="86678" b="86677"/>
            <wp:docPr id="6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9" t="4450" r="5479" b="12844"/>
                    <a:stretch/>
                  </pic:blipFill>
                  <pic:spPr>
                    <a:xfrm rot="16200000">
                      <a:off x="0" y="0"/>
                      <a:ext cx="1724467" cy="229912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Pr="00B45613">
        <w:rPr>
          <w:noProof/>
          <w:color w:val="000000" w:themeColor="text1"/>
          <w:sz w:val="24"/>
          <w:szCs w:val="24"/>
          <w:lang w:eastAsia="en-IN" w:bidi="mr-IN"/>
        </w:rPr>
        <w:drawing>
          <wp:inline distT="0" distB="0" distL="0" distR="0" wp14:anchorId="37CE8F43" wp14:editId="5A654CBA">
            <wp:extent cx="2543175" cy="190738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555385" cy="1916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7DC2" w:rsidRPr="00DB7DC2" w:rsidRDefault="00DB7DC2" w:rsidP="00B45613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US"/>
        </w:rPr>
        <w:t xml:space="preserve">                                                         Seminar Journals </w:t>
      </w:r>
    </w:p>
    <w:p w:rsidR="00B45613" w:rsidRDefault="00B45613" w:rsidP="00B45613">
      <w:pPr>
        <w:jc w:val="center"/>
      </w:pPr>
      <w:r w:rsidRPr="00B45613">
        <w:rPr>
          <w:noProof/>
          <w:lang w:eastAsia="en-IN" w:bidi="mr-IN"/>
        </w:rPr>
        <w:drawing>
          <wp:inline distT="0" distB="0" distL="0" distR="0" wp14:anchorId="479EEE67" wp14:editId="75D856DF">
            <wp:extent cx="3808519" cy="2905125"/>
            <wp:effectExtent l="0" t="0" r="1905" b="0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 rotWithShape="1">
                    <a:blip r:embed="rId6"/>
                    <a:srcRect l="3944" t="9249" r="1" b="9655"/>
                    <a:stretch/>
                  </pic:blipFill>
                  <pic:spPr>
                    <a:xfrm>
                      <a:off x="0" y="0"/>
                      <a:ext cx="3829161" cy="292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4775" w:rsidRDefault="00E94775" w:rsidP="00B45613">
      <w:pPr>
        <w:jc w:val="center"/>
      </w:pPr>
    </w:p>
    <w:p w:rsidR="00E94775" w:rsidRDefault="00E94775" w:rsidP="00B45613">
      <w:pPr>
        <w:jc w:val="center"/>
      </w:pPr>
    </w:p>
    <w:p w:rsidR="00E94775" w:rsidRDefault="00E94775" w:rsidP="00E947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mr-IN"/>
        </w:rPr>
      </w:pPr>
    </w:p>
    <w:p w:rsidR="00E94775" w:rsidRDefault="00E94775" w:rsidP="00E947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mr-IN"/>
        </w:rPr>
      </w:pPr>
    </w:p>
    <w:p w:rsidR="00E94775" w:rsidRDefault="00E94775" w:rsidP="00E947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mr-IN"/>
        </w:rPr>
      </w:pPr>
    </w:p>
    <w:p w:rsidR="00E94775" w:rsidRPr="00EB7F03" w:rsidRDefault="00E94775" w:rsidP="00E947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mr-IN"/>
        </w:rPr>
      </w:pPr>
      <w:r w:rsidRPr="00EB7F0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N" w:bidi="mr-IN"/>
        </w:rPr>
        <w:t>Attended Seminars, Workshops, Conferences, etc.</w:t>
      </w:r>
    </w:p>
    <w:p w:rsidR="00E94775" w:rsidRPr="00EB7F03" w:rsidRDefault="00E94775" w:rsidP="00E9477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en-IN" w:bidi="mr-IN"/>
        </w:rPr>
      </w:pPr>
    </w:p>
    <w:tbl>
      <w:tblPr>
        <w:tblW w:w="8793" w:type="dxa"/>
        <w:jc w:val="center"/>
        <w:tblLook w:val="04A0" w:firstRow="1" w:lastRow="0" w:firstColumn="1" w:lastColumn="0" w:noHBand="0" w:noVBand="1"/>
      </w:tblPr>
      <w:tblGrid>
        <w:gridCol w:w="988"/>
        <w:gridCol w:w="2684"/>
        <w:gridCol w:w="1803"/>
        <w:gridCol w:w="1243"/>
        <w:gridCol w:w="871"/>
        <w:gridCol w:w="1204"/>
      </w:tblGrid>
      <w:tr w:rsidR="00C06C55" w:rsidRPr="00EB7F03" w:rsidTr="00FB6BD6">
        <w:trPr>
          <w:trHeight w:val="42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C55" w:rsidRPr="00EB7F03" w:rsidRDefault="00FB6BD6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Sr.</w:t>
            </w:r>
            <w:r w:rsidR="00C06C55"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No</w:t>
            </w:r>
            <w:proofErr w:type="spellEnd"/>
            <w:r w:rsidR="00C06C55"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.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C55" w:rsidRPr="00EB7F03" w:rsidRDefault="00FB6BD6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 xml:space="preserve">Name of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the</w:t>
            </w:r>
            <w:r w:rsidR="00C06C55"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Teacher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C55" w:rsidRPr="00EB7F03" w:rsidRDefault="00C06C55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International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C55" w:rsidRPr="00EB7F03" w:rsidRDefault="00C06C55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National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06C55" w:rsidRPr="00EB7F03" w:rsidRDefault="00C06C55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State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C55" w:rsidRPr="00EB7F03" w:rsidRDefault="00C06C55" w:rsidP="00FB6BD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>Total</w:t>
            </w:r>
          </w:p>
        </w:tc>
      </w:tr>
      <w:tr w:rsidR="00C06C55" w:rsidRPr="00EB7F03" w:rsidTr="00FB6BD6">
        <w:trPr>
          <w:trHeight w:val="64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C55" w:rsidRPr="00EB7F03" w:rsidRDefault="00C06C55" w:rsidP="00275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1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C55" w:rsidRPr="00EB7F03" w:rsidRDefault="00C06C55" w:rsidP="00275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Vishwanath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Kotkar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kern w:val="24"/>
              </w:rPr>
              <w:t>00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kern w:val="24"/>
              </w:rPr>
              <w:t>03</w:t>
            </w:r>
            <w:r w:rsidRPr="00EB7F03">
              <w:rPr>
                <w:rFonts w:eastAsia="Arial Unicode MS"/>
                <w:kern w:val="24"/>
                <w:cs/>
              </w:rPr>
              <w:t xml:space="preserve"> 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kern w:val="24"/>
              </w:rPr>
              <w:t>02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b/>
                <w:bCs/>
                <w:kern w:val="24"/>
              </w:rPr>
              <w:t>05</w:t>
            </w:r>
          </w:p>
        </w:tc>
      </w:tr>
      <w:tr w:rsidR="00C06C55" w:rsidRPr="00EB7F03" w:rsidTr="00FB6BD6">
        <w:trPr>
          <w:trHeight w:val="644"/>
          <w:jc w:val="center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C55" w:rsidRPr="00EB7F03" w:rsidRDefault="00C06C55" w:rsidP="00275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2</w:t>
            </w:r>
          </w:p>
        </w:tc>
        <w:tc>
          <w:tcPr>
            <w:tcW w:w="26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06C55" w:rsidRPr="00EB7F03" w:rsidRDefault="00C06C55" w:rsidP="002758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Dr.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 xml:space="preserve"> Sunil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IN" w:bidi="mr-IN"/>
              </w:rPr>
              <w:t>Mohate</w:t>
            </w:r>
            <w:proofErr w:type="spellEnd"/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C06C55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Arial Unicode MS"/>
                <w:kern w:val="24"/>
              </w:rPr>
            </w:pPr>
            <w:r w:rsidRPr="00EB7F03">
              <w:rPr>
                <w:rFonts w:eastAsia="Arial Unicode MS"/>
                <w:kern w:val="24"/>
              </w:rPr>
              <w:t>0</w:t>
            </w:r>
            <w:r>
              <w:rPr>
                <w:rFonts w:eastAsia="Arial Unicode MS"/>
                <w:kern w:val="24"/>
              </w:rPr>
              <w:t>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Arial Unicode MS"/>
                <w:kern w:val="24"/>
              </w:rPr>
            </w:pPr>
            <w:r>
              <w:rPr>
                <w:rFonts w:eastAsia="Arial Unicode MS"/>
                <w:kern w:val="24"/>
              </w:rPr>
              <w:t>01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Arial Unicode MS"/>
                <w:kern w:val="24"/>
              </w:rPr>
            </w:pPr>
            <w:r w:rsidRPr="00EB7F03">
              <w:rPr>
                <w:rFonts w:eastAsia="Arial Unicode MS"/>
                <w:kern w:val="24"/>
              </w:rPr>
              <w:t>02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Arial Unicode MS"/>
                <w:b/>
                <w:bCs/>
                <w:kern w:val="24"/>
              </w:rPr>
            </w:pPr>
            <w:r>
              <w:rPr>
                <w:rFonts w:eastAsia="Arial Unicode MS"/>
                <w:b/>
                <w:bCs/>
                <w:kern w:val="24"/>
              </w:rPr>
              <w:t>04</w:t>
            </w:r>
          </w:p>
        </w:tc>
      </w:tr>
      <w:tr w:rsidR="00C06C55" w:rsidRPr="00EB7F03" w:rsidTr="00FB6BD6">
        <w:trPr>
          <w:trHeight w:val="644"/>
          <w:jc w:val="center"/>
        </w:trPr>
        <w:tc>
          <w:tcPr>
            <w:tcW w:w="36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</w:pPr>
            <w:r w:rsidRPr="00EB7F0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n-IN" w:bidi="mr-IN"/>
              </w:rPr>
              <w:t xml:space="preserve">                               Total</w:t>
            </w:r>
          </w:p>
        </w:tc>
        <w:tc>
          <w:tcPr>
            <w:tcW w:w="1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b/>
                <w:bCs/>
                <w:kern w:val="24"/>
              </w:rPr>
              <w:t>01</w:t>
            </w:r>
          </w:p>
        </w:tc>
        <w:tc>
          <w:tcPr>
            <w:tcW w:w="12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b/>
                <w:bCs/>
                <w:kern w:val="24"/>
              </w:rPr>
              <w:t>04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</w:pPr>
            <w:r>
              <w:rPr>
                <w:rFonts w:eastAsia="Arial Unicode MS"/>
                <w:b/>
                <w:bCs/>
                <w:kern w:val="24"/>
              </w:rPr>
              <w:t>04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06C55" w:rsidRPr="00EB7F03" w:rsidRDefault="00C06C55" w:rsidP="00275866">
            <w:pPr>
              <w:pStyle w:val="NormalWeb"/>
              <w:spacing w:before="0" w:beforeAutospacing="0" w:after="0" w:afterAutospacing="0"/>
              <w:ind w:left="547" w:hanging="547"/>
              <w:jc w:val="center"/>
              <w:textAlignment w:val="baseline"/>
              <w:rPr>
                <w:rFonts w:eastAsia="Arial Unicode MS"/>
                <w:b/>
                <w:bCs/>
                <w:kern w:val="24"/>
              </w:rPr>
            </w:pPr>
            <w:r>
              <w:rPr>
                <w:rFonts w:eastAsia="Arial Unicode MS"/>
                <w:b/>
                <w:bCs/>
                <w:kern w:val="24"/>
              </w:rPr>
              <w:t>09</w:t>
            </w:r>
          </w:p>
        </w:tc>
      </w:tr>
    </w:tbl>
    <w:p w:rsidR="00E94775" w:rsidRDefault="00E94775" w:rsidP="00B45613">
      <w:pPr>
        <w:jc w:val="center"/>
      </w:pPr>
    </w:p>
    <w:p w:rsidR="009B01FB" w:rsidRPr="00EC39EA" w:rsidRDefault="009B01FB" w:rsidP="009B01FB">
      <w:pPr>
        <w:rPr>
          <w:rFonts w:ascii="Times New Roman" w:hAnsi="Times New Roman" w:cs="Times New Roman"/>
          <w:b/>
          <w:bCs/>
          <w:sz w:val="28"/>
          <w:szCs w:val="24"/>
          <w:lang w:bidi="mr-IN"/>
        </w:rPr>
      </w:pPr>
      <w:proofErr w:type="spellStart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>Dr.</w:t>
      </w:r>
      <w:proofErr w:type="spellEnd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 xml:space="preserve"> </w:t>
      </w:r>
      <w:proofErr w:type="spellStart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>Vishwanath</w:t>
      </w:r>
      <w:proofErr w:type="spellEnd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 xml:space="preserve"> </w:t>
      </w:r>
      <w:proofErr w:type="spellStart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>Kotkar</w:t>
      </w:r>
      <w:proofErr w:type="spellEnd"/>
      <w:r w:rsidRPr="00EC39EA">
        <w:rPr>
          <w:rFonts w:ascii="Times New Roman" w:hAnsi="Times New Roman" w:cs="Times New Roman"/>
          <w:b/>
          <w:bCs/>
          <w:sz w:val="28"/>
          <w:szCs w:val="24"/>
          <w:lang w:bidi="mr-IN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88"/>
        <w:gridCol w:w="1275"/>
        <w:gridCol w:w="5387"/>
        <w:gridCol w:w="1984"/>
      </w:tblGrid>
      <w:tr w:rsidR="009B01FB" w:rsidTr="00993E01">
        <w:tc>
          <w:tcPr>
            <w:tcW w:w="988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Sr. No</w:t>
            </w:r>
          </w:p>
        </w:tc>
        <w:tc>
          <w:tcPr>
            <w:tcW w:w="1275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Paper Title Month &amp; Year</w:t>
            </w:r>
          </w:p>
        </w:tc>
        <w:tc>
          <w:tcPr>
            <w:tcW w:w="1984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Publisher</w:t>
            </w:r>
          </w:p>
        </w:tc>
      </w:tr>
      <w:tr w:rsidR="009B01FB" w:rsidTr="00993E01">
        <w:tc>
          <w:tcPr>
            <w:tcW w:w="988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National</w:t>
            </w:r>
          </w:p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Role of Agriculture in the Indian Economy (February 2018)</w:t>
            </w:r>
          </w:p>
        </w:tc>
        <w:tc>
          <w:tcPr>
            <w:tcW w:w="1984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Printing Are</w:t>
            </w:r>
          </w:p>
        </w:tc>
      </w:tr>
      <w:tr w:rsidR="009B01FB" w:rsidTr="00993E01">
        <w:tc>
          <w:tcPr>
            <w:tcW w:w="98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75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National</w:t>
            </w:r>
          </w:p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भारतीय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व्यापारी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बँक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आणि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आव्हाने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(</w:t>
            </w: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January 2019</w:t>
            </w:r>
            <w:r w:rsidRPr="00EC39EA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Research Journey</w:t>
            </w:r>
          </w:p>
        </w:tc>
      </w:tr>
      <w:tr w:rsidR="009B01FB" w:rsidTr="00993E01">
        <w:tc>
          <w:tcPr>
            <w:tcW w:w="98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75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National</w:t>
            </w:r>
          </w:p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भारतीय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बँकिंग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क्षेत्राच्या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समस्या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आणि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उपाय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(</w:t>
            </w: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January 2019</w:t>
            </w:r>
            <w:r w:rsidRPr="00EC39EA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Research Journey</w:t>
            </w:r>
          </w:p>
        </w:tc>
      </w:tr>
      <w:tr w:rsidR="009B01FB" w:rsidTr="00993E01">
        <w:tc>
          <w:tcPr>
            <w:tcW w:w="98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75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 xml:space="preserve">2001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नंतरची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महाराष्ट्रातील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पिक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पद्धती</w:t>
            </w: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 xml:space="preserve"> (February 2019)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Research Journey</w:t>
            </w:r>
          </w:p>
        </w:tc>
      </w:tr>
      <w:tr w:rsidR="009B01FB" w:rsidTr="00993E01">
        <w:tc>
          <w:tcPr>
            <w:tcW w:w="98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75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State</w:t>
            </w:r>
          </w:p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Level</w:t>
            </w:r>
          </w:p>
        </w:tc>
        <w:tc>
          <w:tcPr>
            <w:tcW w:w="5387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इलेक्ट्रॉनिक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EC39EA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बँकिंग</w:t>
            </w:r>
            <w:r w:rsidRPr="00EC39EA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(</w:t>
            </w: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March 2019</w:t>
            </w:r>
            <w:r w:rsidRPr="00EC39EA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C39EA">
              <w:rPr>
                <w:rFonts w:ascii="Times New Roman" w:hAnsi="Times New Roman" w:cs="Times New Roman"/>
                <w:sz w:val="24"/>
                <w:szCs w:val="24"/>
              </w:rPr>
              <w:t>Ajanta</w:t>
            </w:r>
          </w:p>
        </w:tc>
      </w:tr>
    </w:tbl>
    <w:p w:rsidR="009B01FB" w:rsidRDefault="009B01FB" w:rsidP="009B01FB"/>
    <w:p w:rsidR="009B01FB" w:rsidRDefault="009B01FB" w:rsidP="009B01FB">
      <w:pPr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C39EA">
        <w:rPr>
          <w:rFonts w:ascii="Times New Roman" w:hAnsi="Times New Roman" w:cs="Times New Roman"/>
          <w:b/>
          <w:bCs/>
          <w:sz w:val="28"/>
          <w:szCs w:val="28"/>
        </w:rPr>
        <w:t>Dr.</w:t>
      </w:r>
      <w:proofErr w:type="spellEnd"/>
      <w:r w:rsidRPr="00EC39EA">
        <w:rPr>
          <w:rFonts w:ascii="Times New Roman" w:hAnsi="Times New Roman" w:cs="Times New Roman"/>
          <w:b/>
          <w:bCs/>
          <w:sz w:val="28"/>
          <w:szCs w:val="28"/>
        </w:rPr>
        <w:t xml:space="preserve"> Sunil </w:t>
      </w:r>
      <w:proofErr w:type="spellStart"/>
      <w:r w:rsidRPr="00EC39EA">
        <w:rPr>
          <w:rFonts w:ascii="Times New Roman" w:hAnsi="Times New Roman" w:cs="Times New Roman"/>
          <w:b/>
          <w:bCs/>
          <w:sz w:val="28"/>
          <w:szCs w:val="28"/>
        </w:rPr>
        <w:t>Mohate</w:t>
      </w:r>
      <w:proofErr w:type="spellEnd"/>
      <w:r w:rsidRPr="00EC39E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1108"/>
        <w:gridCol w:w="1443"/>
        <w:gridCol w:w="5099"/>
        <w:gridCol w:w="1984"/>
      </w:tblGrid>
      <w:tr w:rsidR="009B01FB" w:rsidTr="00993E01">
        <w:tc>
          <w:tcPr>
            <w:tcW w:w="1108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Sr. No</w:t>
            </w:r>
          </w:p>
        </w:tc>
        <w:tc>
          <w:tcPr>
            <w:tcW w:w="1443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Level</w:t>
            </w:r>
          </w:p>
        </w:tc>
        <w:tc>
          <w:tcPr>
            <w:tcW w:w="5099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Paper Title Month &amp; Year</w:t>
            </w:r>
          </w:p>
        </w:tc>
        <w:tc>
          <w:tcPr>
            <w:tcW w:w="1984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C39E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Publisher</w:t>
            </w:r>
          </w:p>
        </w:tc>
      </w:tr>
      <w:tr w:rsidR="009B01FB" w:rsidTr="00993E01">
        <w:tc>
          <w:tcPr>
            <w:tcW w:w="1108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43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International  Level</w:t>
            </w:r>
          </w:p>
        </w:tc>
        <w:tc>
          <w:tcPr>
            <w:tcW w:w="5099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भारतीय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कृषी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क्षेत्रासमोरील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आव्हाने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(</w:t>
            </w: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Oc. 2017</w:t>
            </w:r>
            <w:r w:rsidRPr="008D1D16">
              <w:rPr>
                <w:rFonts w:ascii="Times New Roman" w:hAnsi="Times New Roman" w:cs="Times New Roman"/>
                <w:sz w:val="24"/>
                <w:szCs w:val="24"/>
                <w:cs/>
                <w:lang w:bidi="mr-IN"/>
              </w:rPr>
              <w:t>)</w:t>
            </w:r>
          </w:p>
        </w:tc>
        <w:tc>
          <w:tcPr>
            <w:tcW w:w="1984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Scholarly Research Journal</w:t>
            </w:r>
          </w:p>
        </w:tc>
        <w:bookmarkStart w:id="0" w:name="_GoBack"/>
        <w:bookmarkEnd w:id="0"/>
      </w:tr>
      <w:tr w:rsidR="009B01FB" w:rsidTr="00993E01">
        <w:tc>
          <w:tcPr>
            <w:tcW w:w="110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43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National Level</w:t>
            </w:r>
          </w:p>
        </w:tc>
        <w:tc>
          <w:tcPr>
            <w:tcW w:w="5099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निश्चीलीकरण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आणि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त्याचे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परिणाम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(January 2019)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Research Journey</w:t>
            </w:r>
          </w:p>
        </w:tc>
      </w:tr>
      <w:tr w:rsidR="009B01FB" w:rsidTr="00993E01">
        <w:tc>
          <w:tcPr>
            <w:tcW w:w="110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43" w:type="dxa"/>
          </w:tcPr>
          <w:p w:rsidR="009B01FB" w:rsidRPr="00EC39EA" w:rsidRDefault="009B01FB" w:rsidP="00124C9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State Level</w:t>
            </w:r>
          </w:p>
        </w:tc>
        <w:tc>
          <w:tcPr>
            <w:tcW w:w="5099" w:type="dxa"/>
          </w:tcPr>
          <w:p w:rsidR="009B01FB" w:rsidRPr="008D1D16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वस्तू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व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सेवा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कर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पद्धतीचे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फायदे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</w:p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(January 2018)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Shodhankan</w:t>
            </w:r>
            <w:proofErr w:type="spellEnd"/>
          </w:p>
        </w:tc>
      </w:tr>
      <w:tr w:rsidR="009B01FB" w:rsidTr="00993E01">
        <w:tc>
          <w:tcPr>
            <w:tcW w:w="1108" w:type="dxa"/>
          </w:tcPr>
          <w:p w:rsidR="009B01FB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43" w:type="dxa"/>
          </w:tcPr>
          <w:p w:rsidR="009B01FB" w:rsidRPr="00EC39EA" w:rsidRDefault="009B01FB" w:rsidP="00993E0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State Level</w:t>
            </w:r>
          </w:p>
        </w:tc>
        <w:tc>
          <w:tcPr>
            <w:tcW w:w="5099" w:type="dxa"/>
          </w:tcPr>
          <w:p w:rsidR="009B01FB" w:rsidRPr="00EC39EA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महाराष्ट्रातील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शेतीसिंचन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Nirmala UI" w:hAnsi="Nirmala UI" w:cs="Nirmala UI" w:hint="cs"/>
                <w:sz w:val="24"/>
                <w:szCs w:val="24"/>
                <w:cs/>
                <w:lang w:bidi="mr-IN"/>
              </w:rPr>
              <w:t>समस्या</w:t>
            </w:r>
            <w:r w:rsidRPr="008D1D16">
              <w:rPr>
                <w:rFonts w:ascii="Times New Roman" w:hAnsi="Times New Roman" w:cs="Times New Roman" w:hint="cs"/>
                <w:sz w:val="24"/>
                <w:szCs w:val="24"/>
                <w:cs/>
                <w:lang w:bidi="mr-IN"/>
              </w:rPr>
              <w:t xml:space="preserve"> </w:t>
            </w: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(February 2019)</w:t>
            </w:r>
          </w:p>
        </w:tc>
        <w:tc>
          <w:tcPr>
            <w:tcW w:w="1984" w:type="dxa"/>
          </w:tcPr>
          <w:p w:rsidR="009B01FB" w:rsidRDefault="009B01FB" w:rsidP="00993E0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D1D16">
              <w:rPr>
                <w:rFonts w:ascii="Times New Roman" w:hAnsi="Times New Roman" w:cs="Times New Roman"/>
                <w:sz w:val="24"/>
                <w:szCs w:val="24"/>
              </w:rPr>
              <w:t>Research Journey</w:t>
            </w:r>
          </w:p>
        </w:tc>
      </w:tr>
    </w:tbl>
    <w:p w:rsidR="009B01FB" w:rsidRDefault="009B01FB" w:rsidP="00B45613">
      <w:pPr>
        <w:jc w:val="center"/>
      </w:pPr>
    </w:p>
    <w:sectPr w:rsidR="009B01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599"/>
    <w:rsid w:val="00124C9E"/>
    <w:rsid w:val="0016550E"/>
    <w:rsid w:val="00786599"/>
    <w:rsid w:val="009B01FB"/>
    <w:rsid w:val="00AD3E7F"/>
    <w:rsid w:val="00AF16E6"/>
    <w:rsid w:val="00B45613"/>
    <w:rsid w:val="00C06C55"/>
    <w:rsid w:val="00DB7DC2"/>
    <w:rsid w:val="00E94775"/>
    <w:rsid w:val="00FB6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5631622-8158-472E-86F1-6E8BF74AB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456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 w:bidi="mr-IN"/>
    </w:rPr>
  </w:style>
  <w:style w:type="table" w:styleId="TableGrid">
    <w:name w:val="Table Grid"/>
    <w:basedOn w:val="TableNormal"/>
    <w:uiPriority w:val="39"/>
    <w:rsid w:val="009B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461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4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dcterms:created xsi:type="dcterms:W3CDTF">2024-01-18T06:06:00Z</dcterms:created>
  <dcterms:modified xsi:type="dcterms:W3CDTF">2024-01-19T03:15:00Z</dcterms:modified>
</cp:coreProperties>
</file>