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312F1" w:rsidRDefault="009B7608">
      <w:pPr>
        <w:rPr>
          <w:rFonts w:ascii="Times New Roman" w:hAnsi="Times New Roman" w:cs="Times New Roman"/>
          <w:sz w:val="24"/>
          <w:szCs w:val="24"/>
        </w:rPr>
      </w:pPr>
    </w:p>
    <w:p w:rsidR="00C312F1" w:rsidRPr="000E4CEE" w:rsidRDefault="00C312F1" w:rsidP="00C312F1">
      <w:pPr>
        <w:jc w:val="center"/>
        <w:rPr>
          <w:rFonts w:ascii="Times New Roman" w:hAnsi="Times New Roman" w:cs="Times New Roman"/>
          <w:b/>
          <w:bCs/>
          <w:sz w:val="28"/>
          <w:szCs w:val="28"/>
        </w:rPr>
      </w:pPr>
      <w:r w:rsidRPr="000E4CEE">
        <w:rPr>
          <w:rFonts w:ascii="Times New Roman" w:hAnsi="Times New Roman" w:cs="Times New Roman"/>
          <w:b/>
          <w:bCs/>
          <w:sz w:val="28"/>
          <w:szCs w:val="28"/>
        </w:rPr>
        <w:t>Course Outcome</w:t>
      </w:r>
      <w:r w:rsidR="00C85CD9">
        <w:rPr>
          <w:rFonts w:ascii="Times New Roman" w:hAnsi="Times New Roman" w:cs="Times New Roman"/>
          <w:b/>
          <w:bCs/>
          <w:sz w:val="28"/>
          <w:szCs w:val="28"/>
        </w:rPr>
        <w:t xml:space="preserve"> (2019-20)</w:t>
      </w:r>
    </w:p>
    <w:p w:rsidR="00C312F1" w:rsidRDefault="00C312F1" w:rsidP="00C312F1">
      <w:pPr>
        <w:jc w:val="center"/>
        <w:rPr>
          <w:rFonts w:ascii="Times New Roman" w:hAnsi="Times New Roman" w:cs="Times New Roman"/>
          <w:b/>
          <w:bCs/>
          <w:sz w:val="24"/>
          <w:szCs w:val="24"/>
        </w:rPr>
      </w:pPr>
      <w:r w:rsidRPr="00C312F1">
        <w:rPr>
          <w:rFonts w:ascii="Times New Roman" w:hAnsi="Times New Roman" w:cs="Times New Roman"/>
          <w:b/>
          <w:bCs/>
          <w:sz w:val="24"/>
          <w:szCs w:val="24"/>
        </w:rPr>
        <w:t>Department of History</w:t>
      </w:r>
    </w:p>
    <w:p w:rsidR="00C85CD9" w:rsidRDefault="00C85CD9" w:rsidP="00C85CD9">
      <w:pPr>
        <w:rPr>
          <w:rFonts w:ascii="Times New Roman" w:hAnsi="Times New Roman" w:cs="Times New Roman"/>
          <w:b/>
          <w:bCs/>
          <w:sz w:val="24"/>
          <w:szCs w:val="24"/>
        </w:rPr>
      </w:pPr>
      <w:r>
        <w:rPr>
          <w:rFonts w:ascii="Times New Roman" w:hAnsi="Times New Roman" w:cs="Times New Roman"/>
          <w:b/>
          <w:bCs/>
          <w:sz w:val="24"/>
          <w:szCs w:val="24"/>
        </w:rPr>
        <w:t xml:space="preserve">Course Outcome (CO) for  </w:t>
      </w:r>
    </w:p>
    <w:p w:rsidR="00C85CD9" w:rsidRDefault="00C85CD9" w:rsidP="00C85CD9">
      <w:pPr>
        <w:pStyle w:val="ListParagraph"/>
        <w:numPr>
          <w:ilvl w:val="0"/>
          <w:numId w:val="1"/>
        </w:numPr>
        <w:rPr>
          <w:rFonts w:ascii="Times New Roman" w:hAnsi="Times New Roman" w:cs="Times New Roman"/>
          <w:b/>
          <w:bCs/>
          <w:sz w:val="24"/>
          <w:szCs w:val="24"/>
        </w:rPr>
      </w:pPr>
      <w:r w:rsidRPr="00C85CD9">
        <w:rPr>
          <w:rFonts w:ascii="Times New Roman" w:hAnsi="Times New Roman" w:cs="Times New Roman"/>
          <w:b/>
          <w:bCs/>
          <w:sz w:val="24"/>
          <w:szCs w:val="24"/>
        </w:rPr>
        <w:t>Class: F.Y.B.A. (2019 CBCS Pattern)</w:t>
      </w:r>
    </w:p>
    <w:p w:rsidR="00C85CD9" w:rsidRPr="00C85CD9" w:rsidRDefault="00C85CD9" w:rsidP="00C85CD9">
      <w:pPr>
        <w:pStyle w:val="ListParagraph"/>
        <w:numPr>
          <w:ilvl w:val="0"/>
          <w:numId w:val="1"/>
        </w:numPr>
        <w:rPr>
          <w:rFonts w:ascii="Times New Roman" w:hAnsi="Times New Roman" w:cs="Times New Roman"/>
          <w:b/>
          <w:bCs/>
          <w:sz w:val="24"/>
          <w:szCs w:val="24"/>
        </w:rPr>
      </w:pPr>
      <w:r w:rsidRPr="00C85CD9">
        <w:rPr>
          <w:rFonts w:ascii="Times New Roman" w:hAnsi="Times New Roman" w:cs="Times New Roman"/>
          <w:b/>
          <w:bCs/>
          <w:sz w:val="24"/>
          <w:szCs w:val="24"/>
        </w:rPr>
        <w:t>Class: S.Y.B.A. (2013 Pattern) General Paper 2</w:t>
      </w:r>
    </w:p>
    <w:p w:rsidR="00C85CD9" w:rsidRPr="00C85CD9" w:rsidRDefault="00C85CD9" w:rsidP="00C85CD9">
      <w:pPr>
        <w:pStyle w:val="ListParagraph"/>
        <w:numPr>
          <w:ilvl w:val="0"/>
          <w:numId w:val="1"/>
        </w:numPr>
        <w:rPr>
          <w:rFonts w:ascii="Times New Roman" w:hAnsi="Times New Roman" w:cs="Times New Roman"/>
          <w:b/>
          <w:bCs/>
          <w:sz w:val="24"/>
          <w:szCs w:val="24"/>
        </w:rPr>
      </w:pPr>
      <w:r w:rsidRPr="00C85CD9">
        <w:rPr>
          <w:rFonts w:ascii="Times New Roman" w:hAnsi="Times New Roman" w:cs="Times New Roman"/>
          <w:b/>
          <w:bCs/>
          <w:sz w:val="24"/>
          <w:szCs w:val="24"/>
        </w:rPr>
        <w:t>Class: T.Y.B.A. (2013 Pattern) General Paper 3</w:t>
      </w:r>
    </w:p>
    <w:p w:rsidR="00C85CD9" w:rsidRPr="00C85CD9" w:rsidRDefault="00C85CD9" w:rsidP="00C85CD9">
      <w:pPr>
        <w:pStyle w:val="ListParagraph"/>
        <w:rPr>
          <w:rFonts w:ascii="Times New Roman" w:hAnsi="Times New Roman" w:cs="Times New Roman"/>
          <w:b/>
          <w:bCs/>
          <w:sz w:val="24"/>
          <w:szCs w:val="24"/>
        </w:rPr>
      </w:pPr>
    </w:p>
    <w:p w:rsidR="00C85CD9" w:rsidRPr="00C312F1" w:rsidRDefault="00C85CD9" w:rsidP="00C85CD9">
      <w:pPr>
        <w:rPr>
          <w:rFonts w:ascii="Times New Roman" w:hAnsi="Times New Roman" w:cs="Times New Roman"/>
          <w:b/>
          <w:bCs/>
          <w:sz w:val="24"/>
          <w:szCs w:val="24"/>
        </w:rPr>
      </w:pPr>
    </w:p>
    <w:p w:rsidR="00C312F1" w:rsidRPr="00C312F1" w:rsidRDefault="00C312F1" w:rsidP="00C312F1">
      <w:pPr>
        <w:rPr>
          <w:rFonts w:ascii="Times New Roman" w:hAnsi="Times New Roman" w:cs="Times New Roman"/>
          <w:b/>
          <w:bCs/>
          <w:sz w:val="24"/>
          <w:szCs w:val="24"/>
        </w:rPr>
      </w:pPr>
      <w:r>
        <w:rPr>
          <w:rFonts w:ascii="Times New Roman" w:hAnsi="Times New Roman" w:cs="Times New Roman"/>
          <w:b/>
          <w:bCs/>
          <w:sz w:val="24"/>
          <w:szCs w:val="24"/>
        </w:rPr>
        <w:t>Class: F.Y.B.A. (2019 CBCS Pattern)</w:t>
      </w:r>
    </w:p>
    <w:p w:rsidR="000E4CEE" w:rsidRDefault="00C312F1">
      <w:pPr>
        <w:rPr>
          <w:rFonts w:ascii="Times New Roman" w:hAnsi="Times New Roman" w:cs="Times New Roman"/>
          <w:b/>
          <w:bCs/>
          <w:sz w:val="24"/>
          <w:szCs w:val="24"/>
        </w:rPr>
      </w:pPr>
      <w:r w:rsidRPr="00C312F1">
        <w:rPr>
          <w:rFonts w:ascii="Times New Roman" w:hAnsi="Times New Roman" w:cs="Times New Roman"/>
          <w:b/>
          <w:bCs/>
          <w:sz w:val="24"/>
          <w:szCs w:val="24"/>
        </w:rPr>
        <w:t xml:space="preserve">Semester-I </w:t>
      </w:r>
    </w:p>
    <w:p w:rsidR="00C312F1" w:rsidRPr="00C312F1" w:rsidRDefault="000E4CEE">
      <w:pPr>
        <w:rPr>
          <w:rFonts w:ascii="Times New Roman" w:hAnsi="Times New Roman" w:cs="Times New Roman"/>
          <w:b/>
          <w:bCs/>
          <w:sz w:val="24"/>
          <w:szCs w:val="24"/>
        </w:rPr>
      </w:pPr>
      <w:r>
        <w:rPr>
          <w:rFonts w:ascii="Times New Roman" w:hAnsi="Times New Roman" w:cs="Times New Roman"/>
          <w:b/>
          <w:bCs/>
          <w:sz w:val="24"/>
          <w:szCs w:val="24"/>
        </w:rPr>
        <w:t xml:space="preserve">Course: </w:t>
      </w:r>
      <w:r w:rsidR="00C312F1" w:rsidRPr="00C312F1">
        <w:rPr>
          <w:rFonts w:ascii="Times New Roman" w:hAnsi="Times New Roman" w:cs="Times New Roman"/>
          <w:b/>
          <w:bCs/>
          <w:sz w:val="24"/>
          <w:szCs w:val="24"/>
        </w:rPr>
        <w:t xml:space="preserve">Early India: From Prehistory to the Age of the </w:t>
      </w:r>
      <w:proofErr w:type="spellStart"/>
      <w:r w:rsidR="00C312F1" w:rsidRPr="00C312F1">
        <w:rPr>
          <w:rFonts w:ascii="Times New Roman" w:hAnsi="Times New Roman" w:cs="Times New Roman"/>
          <w:b/>
          <w:bCs/>
          <w:sz w:val="24"/>
          <w:szCs w:val="24"/>
        </w:rPr>
        <w:t>Mauryas</w:t>
      </w:r>
      <w:proofErr w:type="spellEnd"/>
      <w:r w:rsidR="00C312F1" w:rsidRPr="00C312F1">
        <w:rPr>
          <w:rFonts w:ascii="Times New Roman" w:hAnsi="Times New Roman" w:cs="Times New Roman"/>
          <w:b/>
          <w:bCs/>
          <w:sz w:val="24"/>
          <w:szCs w:val="24"/>
        </w:rPr>
        <w:t xml:space="preserve"> </w:t>
      </w:r>
    </w:p>
    <w:p w:rsidR="00C312F1" w:rsidRPr="00C312F1" w:rsidRDefault="00C312F1">
      <w:pPr>
        <w:rPr>
          <w:rFonts w:ascii="Times New Roman" w:hAnsi="Times New Roman" w:cs="Times New Roman"/>
          <w:b/>
          <w:bCs/>
          <w:sz w:val="24"/>
          <w:szCs w:val="24"/>
        </w:rPr>
      </w:pPr>
      <w:r w:rsidRPr="00C312F1">
        <w:rPr>
          <w:rFonts w:ascii="Times New Roman" w:hAnsi="Times New Roman" w:cs="Times New Roman"/>
          <w:b/>
          <w:bCs/>
          <w:sz w:val="24"/>
          <w:szCs w:val="24"/>
        </w:rPr>
        <w:t xml:space="preserve">Objectives: </w:t>
      </w:r>
    </w:p>
    <w:p w:rsidR="00C312F1" w:rsidRDefault="00C312F1" w:rsidP="00C312F1">
      <w:pPr>
        <w:jc w:val="both"/>
        <w:rPr>
          <w:rFonts w:ascii="Times New Roman" w:hAnsi="Times New Roman" w:cs="Times New Roman"/>
          <w:sz w:val="24"/>
          <w:szCs w:val="24"/>
        </w:rPr>
      </w:pPr>
      <w:r w:rsidRPr="00C312F1">
        <w:rPr>
          <w:rFonts w:ascii="Times New Roman" w:hAnsi="Times New Roman" w:cs="Times New Roman"/>
          <w:sz w:val="24"/>
          <w:szCs w:val="24"/>
        </w:rPr>
        <w:t xml:space="preserve">The history of Early India is a crucial part of Indian history. It is a base for understanding the entire Indian history. The course is aimed at helping the student to understand the history of early India from the prehistoric times to the age of the </w:t>
      </w:r>
      <w:proofErr w:type="spellStart"/>
      <w:r w:rsidRPr="00C312F1">
        <w:rPr>
          <w:rFonts w:ascii="Times New Roman" w:hAnsi="Times New Roman" w:cs="Times New Roman"/>
          <w:sz w:val="24"/>
          <w:szCs w:val="24"/>
        </w:rPr>
        <w:t>Mauryas</w:t>
      </w:r>
      <w:proofErr w:type="spellEnd"/>
      <w:r w:rsidRPr="00C312F1">
        <w:rPr>
          <w:rFonts w:ascii="Times New Roman" w:hAnsi="Times New Roman" w:cs="Times New Roman"/>
          <w:sz w:val="24"/>
          <w:szCs w:val="24"/>
        </w:rPr>
        <w:t>. It attempts to highlight the factors and forces behind the rise, growth and spread of civilization and culture of India along with the dynastic history. It also attempts to help the students to understand the contribution of Early Indians to polity, art, literature, philosophy, religion and science and technology. It also aims to foster the spirit of enquiry among the students by studying the major developments in early Indian history.</w:t>
      </w:r>
    </w:p>
    <w:p w:rsidR="000E4CEE" w:rsidRDefault="00C312F1" w:rsidP="00C312F1">
      <w:pPr>
        <w:jc w:val="both"/>
        <w:rPr>
          <w:rFonts w:ascii="Times New Roman" w:hAnsi="Times New Roman" w:cs="Times New Roman"/>
          <w:b/>
          <w:bCs/>
          <w:sz w:val="24"/>
          <w:szCs w:val="24"/>
        </w:rPr>
      </w:pPr>
      <w:r w:rsidRPr="00C312F1">
        <w:rPr>
          <w:rFonts w:ascii="Times New Roman" w:hAnsi="Times New Roman" w:cs="Times New Roman"/>
          <w:b/>
          <w:bCs/>
          <w:sz w:val="24"/>
          <w:szCs w:val="24"/>
        </w:rPr>
        <w:t xml:space="preserve">Semester-II </w:t>
      </w:r>
    </w:p>
    <w:p w:rsidR="00C312F1" w:rsidRPr="00C312F1" w:rsidRDefault="000E4CEE" w:rsidP="00C312F1">
      <w:pPr>
        <w:jc w:val="both"/>
        <w:rPr>
          <w:rFonts w:ascii="Times New Roman" w:hAnsi="Times New Roman" w:cs="Times New Roman"/>
          <w:sz w:val="24"/>
          <w:szCs w:val="24"/>
        </w:rPr>
      </w:pPr>
      <w:r>
        <w:rPr>
          <w:rFonts w:ascii="Times New Roman" w:hAnsi="Times New Roman" w:cs="Times New Roman"/>
          <w:b/>
          <w:bCs/>
          <w:sz w:val="24"/>
          <w:szCs w:val="24"/>
        </w:rPr>
        <w:t xml:space="preserve">Course: </w:t>
      </w:r>
      <w:r w:rsidR="00C312F1" w:rsidRPr="00C312F1">
        <w:rPr>
          <w:rFonts w:ascii="Times New Roman" w:hAnsi="Times New Roman" w:cs="Times New Roman"/>
          <w:b/>
          <w:bCs/>
          <w:sz w:val="24"/>
          <w:szCs w:val="24"/>
        </w:rPr>
        <w:t xml:space="preserve">Early India: Post </w:t>
      </w:r>
      <w:proofErr w:type="spellStart"/>
      <w:r w:rsidR="00C312F1" w:rsidRPr="00C312F1">
        <w:rPr>
          <w:rFonts w:ascii="Times New Roman" w:hAnsi="Times New Roman" w:cs="Times New Roman"/>
          <w:b/>
          <w:bCs/>
          <w:sz w:val="24"/>
          <w:szCs w:val="24"/>
        </w:rPr>
        <w:t>Mauryan</w:t>
      </w:r>
      <w:proofErr w:type="spellEnd"/>
      <w:r w:rsidR="00C312F1" w:rsidRPr="00C312F1">
        <w:rPr>
          <w:rFonts w:ascii="Times New Roman" w:hAnsi="Times New Roman" w:cs="Times New Roman"/>
          <w:b/>
          <w:bCs/>
          <w:sz w:val="24"/>
          <w:szCs w:val="24"/>
        </w:rPr>
        <w:t xml:space="preserve"> Age to the </w:t>
      </w:r>
      <w:proofErr w:type="spellStart"/>
      <w:r w:rsidR="00C312F1" w:rsidRPr="00C312F1">
        <w:rPr>
          <w:rFonts w:ascii="Times New Roman" w:hAnsi="Times New Roman" w:cs="Times New Roman"/>
          <w:b/>
          <w:bCs/>
          <w:sz w:val="24"/>
          <w:szCs w:val="24"/>
        </w:rPr>
        <w:t>Rashtrakutas</w:t>
      </w:r>
      <w:proofErr w:type="spellEnd"/>
      <w:r w:rsidR="00C312F1" w:rsidRPr="00C312F1">
        <w:rPr>
          <w:rFonts w:ascii="Times New Roman" w:hAnsi="Times New Roman" w:cs="Times New Roman"/>
          <w:sz w:val="24"/>
          <w:szCs w:val="24"/>
        </w:rPr>
        <w:t xml:space="preserve"> </w:t>
      </w:r>
    </w:p>
    <w:p w:rsidR="00C312F1" w:rsidRPr="00C312F1" w:rsidRDefault="00C312F1" w:rsidP="00C312F1">
      <w:pPr>
        <w:jc w:val="both"/>
        <w:rPr>
          <w:rFonts w:ascii="Times New Roman" w:hAnsi="Times New Roman" w:cs="Times New Roman"/>
          <w:sz w:val="24"/>
          <w:szCs w:val="24"/>
        </w:rPr>
      </w:pPr>
      <w:r w:rsidRPr="00C312F1">
        <w:rPr>
          <w:rFonts w:ascii="Times New Roman" w:hAnsi="Times New Roman" w:cs="Times New Roman"/>
          <w:b/>
          <w:bCs/>
          <w:sz w:val="24"/>
          <w:szCs w:val="24"/>
        </w:rPr>
        <w:t>Objectives:</w:t>
      </w:r>
      <w:r w:rsidRPr="00C312F1">
        <w:rPr>
          <w:rFonts w:ascii="Times New Roman" w:hAnsi="Times New Roman" w:cs="Times New Roman"/>
          <w:sz w:val="24"/>
          <w:szCs w:val="24"/>
        </w:rPr>
        <w:t xml:space="preserve"> </w:t>
      </w:r>
    </w:p>
    <w:p w:rsidR="00C312F1" w:rsidRDefault="00C312F1" w:rsidP="00C312F1">
      <w:pPr>
        <w:jc w:val="both"/>
        <w:rPr>
          <w:rFonts w:ascii="Times New Roman" w:hAnsi="Times New Roman" w:cs="Times New Roman"/>
          <w:sz w:val="24"/>
          <w:szCs w:val="24"/>
        </w:rPr>
      </w:pPr>
      <w:r w:rsidRPr="00C312F1">
        <w:rPr>
          <w:rFonts w:ascii="Times New Roman" w:hAnsi="Times New Roman" w:cs="Times New Roman"/>
          <w:sz w:val="24"/>
          <w:szCs w:val="24"/>
        </w:rPr>
        <w:t xml:space="preserve">The history of India after the </w:t>
      </w:r>
      <w:proofErr w:type="spellStart"/>
      <w:r w:rsidRPr="00C312F1">
        <w:rPr>
          <w:rFonts w:ascii="Times New Roman" w:hAnsi="Times New Roman" w:cs="Times New Roman"/>
          <w:sz w:val="24"/>
          <w:szCs w:val="24"/>
        </w:rPr>
        <w:t>Mauryas</w:t>
      </w:r>
      <w:proofErr w:type="spellEnd"/>
      <w:r w:rsidRPr="00C312F1">
        <w:rPr>
          <w:rFonts w:ascii="Times New Roman" w:hAnsi="Times New Roman" w:cs="Times New Roman"/>
          <w:sz w:val="24"/>
          <w:szCs w:val="24"/>
        </w:rPr>
        <w:t xml:space="preserve"> is very important to understand the developments in early India after the </w:t>
      </w:r>
      <w:proofErr w:type="spellStart"/>
      <w:r w:rsidRPr="00C312F1">
        <w:rPr>
          <w:rFonts w:ascii="Times New Roman" w:hAnsi="Times New Roman" w:cs="Times New Roman"/>
          <w:sz w:val="24"/>
          <w:szCs w:val="24"/>
        </w:rPr>
        <w:t>Mauryas</w:t>
      </w:r>
      <w:proofErr w:type="spellEnd"/>
      <w:r w:rsidRPr="00C312F1">
        <w:rPr>
          <w:rFonts w:ascii="Times New Roman" w:hAnsi="Times New Roman" w:cs="Times New Roman"/>
          <w:sz w:val="24"/>
          <w:szCs w:val="24"/>
        </w:rPr>
        <w:t xml:space="preserve">, which finally led to the transition to medieval India. The course is aimed at introducing the students to the developments in different parts of India through a brief study of regional kingdoms up to the tenth century C.E. It attempts to highlight the consequences of the foreign invasions, particularly on the polity, economy, society and art and architecture. The attempt is also to instill the spirit of enquiry among the students. </w:t>
      </w:r>
    </w:p>
    <w:p w:rsidR="00C312F1" w:rsidRPr="00C312F1" w:rsidRDefault="00C312F1" w:rsidP="00C312F1">
      <w:pPr>
        <w:rPr>
          <w:rFonts w:ascii="Times New Roman" w:hAnsi="Times New Roman" w:cs="Times New Roman"/>
          <w:b/>
          <w:bCs/>
          <w:sz w:val="24"/>
          <w:szCs w:val="24"/>
        </w:rPr>
      </w:pPr>
      <w:r>
        <w:rPr>
          <w:rFonts w:ascii="Times New Roman" w:hAnsi="Times New Roman" w:cs="Times New Roman"/>
          <w:b/>
          <w:bCs/>
          <w:sz w:val="24"/>
          <w:szCs w:val="24"/>
        </w:rPr>
        <w:t>Class: S.Y.B.A. (2013 Pattern)</w:t>
      </w:r>
      <w:r w:rsidR="000E4CEE" w:rsidRPr="000E4CEE">
        <w:rPr>
          <w:rFonts w:ascii="Times New Roman" w:hAnsi="Times New Roman" w:cs="Times New Roman"/>
          <w:b/>
          <w:bCs/>
          <w:sz w:val="24"/>
          <w:szCs w:val="24"/>
        </w:rPr>
        <w:t xml:space="preserve"> General Paper 2</w:t>
      </w:r>
    </w:p>
    <w:p w:rsidR="00C312F1" w:rsidRPr="000E4CEE" w:rsidRDefault="000E4CEE" w:rsidP="000E4CEE">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Course: </w:t>
      </w:r>
      <w:r w:rsidR="00C312F1" w:rsidRPr="000E4CEE">
        <w:rPr>
          <w:rFonts w:ascii="Times New Roman" w:hAnsi="Times New Roman" w:cs="Times New Roman"/>
          <w:b/>
          <w:bCs/>
          <w:sz w:val="24"/>
          <w:szCs w:val="24"/>
        </w:rPr>
        <w:t xml:space="preserve">Modern- India (1857-1950) </w:t>
      </w:r>
    </w:p>
    <w:p w:rsidR="000E4CEE" w:rsidRPr="000E4CEE" w:rsidRDefault="00C312F1" w:rsidP="000E4CEE">
      <w:pPr>
        <w:jc w:val="both"/>
        <w:rPr>
          <w:rFonts w:ascii="Times New Roman" w:hAnsi="Times New Roman" w:cs="Times New Roman"/>
          <w:b/>
          <w:bCs/>
          <w:sz w:val="24"/>
          <w:szCs w:val="24"/>
        </w:rPr>
      </w:pPr>
      <w:r w:rsidRPr="000E4CEE">
        <w:rPr>
          <w:rFonts w:ascii="Times New Roman" w:hAnsi="Times New Roman" w:cs="Times New Roman"/>
          <w:b/>
          <w:bCs/>
          <w:sz w:val="24"/>
          <w:szCs w:val="24"/>
        </w:rPr>
        <w:t xml:space="preserve">Objectives:- </w:t>
      </w:r>
    </w:p>
    <w:p w:rsidR="00C312F1" w:rsidRDefault="00C312F1" w:rsidP="000E4CEE">
      <w:pPr>
        <w:jc w:val="both"/>
        <w:rPr>
          <w:rFonts w:ascii="Times New Roman" w:hAnsi="Times New Roman" w:cs="Times New Roman"/>
          <w:sz w:val="24"/>
          <w:szCs w:val="24"/>
        </w:rPr>
      </w:pPr>
      <w:r w:rsidRPr="000E4CEE">
        <w:rPr>
          <w:rFonts w:ascii="Times New Roman" w:hAnsi="Times New Roman" w:cs="Times New Roman"/>
          <w:sz w:val="24"/>
          <w:szCs w:val="24"/>
        </w:rPr>
        <w:t>The course is designed to help the student to know- History of freedom movement of India, aims, objectives problems and progress of Independent India. It aims at enabling the student to understand the processes of rise of modern India. The Course attempts to acquaint student with fundamental aspects of Modern Indian History. To explain the basic concepts/ concerns/ frame work of Indian History.</w:t>
      </w:r>
    </w:p>
    <w:p w:rsidR="000E4CEE" w:rsidRDefault="000E4CEE" w:rsidP="000E4CEE">
      <w:pPr>
        <w:jc w:val="both"/>
        <w:rPr>
          <w:rFonts w:ascii="Times New Roman" w:hAnsi="Times New Roman" w:cs="Times New Roman"/>
          <w:sz w:val="24"/>
          <w:szCs w:val="24"/>
        </w:rPr>
      </w:pPr>
    </w:p>
    <w:p w:rsidR="000E4CEE" w:rsidRPr="00C312F1" w:rsidRDefault="000E4CEE" w:rsidP="000E4CEE">
      <w:pPr>
        <w:rPr>
          <w:rFonts w:ascii="Times New Roman" w:hAnsi="Times New Roman" w:cs="Times New Roman"/>
          <w:b/>
          <w:bCs/>
          <w:sz w:val="24"/>
          <w:szCs w:val="24"/>
        </w:rPr>
      </w:pPr>
      <w:r>
        <w:rPr>
          <w:rFonts w:ascii="Times New Roman" w:hAnsi="Times New Roman" w:cs="Times New Roman"/>
          <w:b/>
          <w:bCs/>
          <w:sz w:val="24"/>
          <w:szCs w:val="24"/>
        </w:rPr>
        <w:t>Class: T.Y.B.A. (2013 Pattern)</w:t>
      </w:r>
      <w:r w:rsidRPr="000E4CEE">
        <w:rPr>
          <w:rFonts w:ascii="Times New Roman" w:hAnsi="Times New Roman" w:cs="Times New Roman"/>
          <w:b/>
          <w:bCs/>
          <w:sz w:val="24"/>
          <w:szCs w:val="24"/>
        </w:rPr>
        <w:t xml:space="preserve"> General Paper </w:t>
      </w:r>
      <w:r>
        <w:rPr>
          <w:rFonts w:ascii="Times New Roman" w:hAnsi="Times New Roman" w:cs="Times New Roman"/>
          <w:b/>
          <w:bCs/>
          <w:sz w:val="24"/>
          <w:szCs w:val="24"/>
        </w:rPr>
        <w:t>3</w:t>
      </w:r>
    </w:p>
    <w:p w:rsidR="000E4CEE" w:rsidRPr="000E4CEE" w:rsidRDefault="000E4CEE" w:rsidP="000E4CEE">
      <w:pPr>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0E4CEE">
        <w:rPr>
          <w:rFonts w:ascii="Times New Roman" w:hAnsi="Times New Roman" w:cs="Times New Roman"/>
          <w:b/>
          <w:bCs/>
          <w:sz w:val="24"/>
          <w:szCs w:val="24"/>
        </w:rPr>
        <w:t>History of the World in 20th Century (1914-1992)</w:t>
      </w:r>
    </w:p>
    <w:p w:rsidR="000E4CEE" w:rsidRPr="000E4CEE" w:rsidRDefault="000E4CEE" w:rsidP="000E4CEE">
      <w:pPr>
        <w:jc w:val="both"/>
        <w:rPr>
          <w:rFonts w:ascii="Times New Roman" w:hAnsi="Times New Roman" w:cs="Times New Roman"/>
          <w:b/>
          <w:bCs/>
          <w:sz w:val="24"/>
          <w:szCs w:val="24"/>
        </w:rPr>
      </w:pPr>
      <w:r>
        <w:rPr>
          <w:rFonts w:ascii="Times New Roman" w:hAnsi="Times New Roman" w:cs="Times New Roman"/>
          <w:b/>
          <w:bCs/>
          <w:sz w:val="24"/>
          <w:szCs w:val="24"/>
        </w:rPr>
        <w:t xml:space="preserve"> Objectives:</w:t>
      </w:r>
    </w:p>
    <w:p w:rsidR="000E4CEE" w:rsidRDefault="009B7608" w:rsidP="00307155">
      <w:pPr>
        <w:jc w:val="both"/>
        <w:rPr>
          <w:rFonts w:ascii="Times New Roman" w:hAnsi="Times New Roman" w:cs="Times New Roman"/>
          <w:sz w:val="24"/>
          <w:szCs w:val="24"/>
        </w:rPr>
      </w:pPr>
      <w:r>
        <w:rPr>
          <w:rFonts w:ascii="Times New Roman" w:hAnsi="Times New Roman" w:cs="Times New Roman"/>
          <w:sz w:val="24"/>
          <w:szCs w:val="24"/>
        </w:rPr>
        <w:t>It aims t</w:t>
      </w:r>
      <w:r w:rsidR="000E4CEE" w:rsidRPr="000E4CEE">
        <w:rPr>
          <w:rFonts w:ascii="Times New Roman" w:hAnsi="Times New Roman" w:cs="Times New Roman"/>
          <w:sz w:val="24"/>
          <w:szCs w:val="24"/>
        </w:rPr>
        <w:t xml:space="preserve">o help the </w:t>
      </w:r>
      <w:r>
        <w:rPr>
          <w:rFonts w:ascii="Times New Roman" w:hAnsi="Times New Roman" w:cs="Times New Roman"/>
          <w:sz w:val="24"/>
          <w:szCs w:val="24"/>
        </w:rPr>
        <w:t>student to know Modern World and</w:t>
      </w:r>
      <w:r w:rsidR="000E4CEE" w:rsidRPr="000E4CEE">
        <w:rPr>
          <w:rFonts w:ascii="Times New Roman" w:hAnsi="Times New Roman" w:cs="Times New Roman"/>
          <w:sz w:val="24"/>
          <w:szCs w:val="24"/>
        </w:rPr>
        <w:t xml:space="preserve"> acquaint the student with the Socio-economic &amp; Political deve</w:t>
      </w:r>
      <w:r>
        <w:rPr>
          <w:rFonts w:ascii="Times New Roman" w:hAnsi="Times New Roman" w:cs="Times New Roman"/>
          <w:sz w:val="24"/>
          <w:szCs w:val="24"/>
        </w:rPr>
        <w:t>lopments in other countries. This will motivate them to</w:t>
      </w:r>
      <w:r w:rsidR="000E4CEE" w:rsidRPr="000E4CEE">
        <w:rPr>
          <w:rFonts w:ascii="Times New Roman" w:hAnsi="Times New Roman" w:cs="Times New Roman"/>
          <w:sz w:val="24"/>
          <w:szCs w:val="24"/>
        </w:rPr>
        <w:t xml:space="preserve"> understand the contemporary world in the light of </w:t>
      </w:r>
      <w:r>
        <w:rPr>
          <w:rFonts w:ascii="Times New Roman" w:hAnsi="Times New Roman" w:cs="Times New Roman"/>
          <w:sz w:val="24"/>
          <w:szCs w:val="24"/>
        </w:rPr>
        <w:t xml:space="preserve">its background History and </w:t>
      </w:r>
      <w:r w:rsidRPr="000E4CEE">
        <w:rPr>
          <w:rFonts w:ascii="Times New Roman" w:hAnsi="Times New Roman" w:cs="Times New Roman"/>
          <w:sz w:val="24"/>
          <w:szCs w:val="24"/>
        </w:rPr>
        <w:t>orient</w:t>
      </w:r>
      <w:r w:rsidR="000E4CEE" w:rsidRPr="000E4CEE">
        <w:rPr>
          <w:rFonts w:ascii="Times New Roman" w:hAnsi="Times New Roman" w:cs="Times New Roman"/>
          <w:sz w:val="24"/>
          <w:szCs w:val="24"/>
        </w:rPr>
        <w:t xml:space="preserve"> with pol</w:t>
      </w:r>
      <w:r>
        <w:rPr>
          <w:rFonts w:ascii="Times New Roman" w:hAnsi="Times New Roman" w:cs="Times New Roman"/>
          <w:sz w:val="24"/>
          <w:szCs w:val="24"/>
        </w:rPr>
        <w:t>itical history of Modern World. It attempts to</w:t>
      </w:r>
      <w:r w:rsidR="000E4CEE" w:rsidRPr="000E4CEE">
        <w:rPr>
          <w:rFonts w:ascii="Times New Roman" w:hAnsi="Times New Roman" w:cs="Times New Roman"/>
          <w:sz w:val="24"/>
          <w:szCs w:val="24"/>
        </w:rPr>
        <w:t xml:space="preserve"> acquaint Students about the main developm</w:t>
      </w:r>
      <w:r>
        <w:rPr>
          <w:rFonts w:ascii="Times New Roman" w:hAnsi="Times New Roman" w:cs="Times New Roman"/>
          <w:sz w:val="24"/>
          <w:szCs w:val="24"/>
        </w:rPr>
        <w:t>ents in the Contemporary World to understand the</w:t>
      </w:r>
      <w:r w:rsidR="000E4CEE" w:rsidRPr="000E4CEE">
        <w:rPr>
          <w:rFonts w:ascii="Times New Roman" w:hAnsi="Times New Roman" w:cs="Times New Roman"/>
          <w:sz w:val="24"/>
          <w:szCs w:val="24"/>
        </w:rPr>
        <w:t xml:space="preserve"> important deve</w:t>
      </w:r>
      <w:r>
        <w:rPr>
          <w:rFonts w:ascii="Times New Roman" w:hAnsi="Times New Roman" w:cs="Times New Roman"/>
          <w:sz w:val="24"/>
          <w:szCs w:val="24"/>
        </w:rPr>
        <w:t>lopment in 20th century World</w:t>
      </w:r>
      <w:r w:rsidR="00C85CD9">
        <w:rPr>
          <w:rFonts w:ascii="Times New Roman" w:hAnsi="Times New Roman" w:cs="Times New Roman"/>
          <w:sz w:val="24"/>
          <w:szCs w:val="24"/>
        </w:rPr>
        <w:t xml:space="preserve">. </w:t>
      </w:r>
      <w:r w:rsidR="000E4CEE" w:rsidRPr="000E4CEE">
        <w:rPr>
          <w:rFonts w:ascii="Times New Roman" w:hAnsi="Times New Roman" w:cs="Times New Roman"/>
          <w:sz w:val="24"/>
          <w:szCs w:val="24"/>
        </w:rPr>
        <w:t xml:space="preserve"> </w:t>
      </w:r>
      <w:r>
        <w:rPr>
          <w:rFonts w:ascii="Times New Roman" w:hAnsi="Times New Roman" w:cs="Times New Roman"/>
          <w:sz w:val="24"/>
          <w:szCs w:val="24"/>
        </w:rPr>
        <w:t xml:space="preserve">It </w:t>
      </w:r>
      <w:r w:rsidR="000E4CEE" w:rsidRPr="000E4CEE">
        <w:rPr>
          <w:rFonts w:ascii="Times New Roman" w:hAnsi="Times New Roman" w:cs="Times New Roman"/>
          <w:sz w:val="24"/>
          <w:szCs w:val="24"/>
        </w:rPr>
        <w:t>Impart</w:t>
      </w:r>
      <w:r>
        <w:rPr>
          <w:rFonts w:ascii="Times New Roman" w:hAnsi="Times New Roman" w:cs="Times New Roman"/>
          <w:sz w:val="24"/>
          <w:szCs w:val="24"/>
        </w:rPr>
        <w:t>s</w:t>
      </w:r>
      <w:r w:rsidR="000E4CEE" w:rsidRPr="000E4CEE">
        <w:rPr>
          <w:rFonts w:ascii="Times New Roman" w:hAnsi="Times New Roman" w:cs="Times New Roman"/>
          <w:sz w:val="24"/>
          <w:szCs w:val="24"/>
        </w:rPr>
        <w:t xml:space="preserve"> knowledge abou</w:t>
      </w:r>
      <w:r>
        <w:rPr>
          <w:rFonts w:ascii="Times New Roman" w:hAnsi="Times New Roman" w:cs="Times New Roman"/>
          <w:sz w:val="24"/>
          <w:szCs w:val="24"/>
        </w:rPr>
        <w:t xml:space="preserve">t world concepts and </w:t>
      </w:r>
      <w:r w:rsidR="000E4CEE" w:rsidRPr="000E4CEE">
        <w:rPr>
          <w:rFonts w:ascii="Times New Roman" w:hAnsi="Times New Roman" w:cs="Times New Roman"/>
          <w:sz w:val="24"/>
          <w:szCs w:val="24"/>
        </w:rPr>
        <w:t xml:space="preserve">enable students to understand the economic transition in World during the 20th Century. </w:t>
      </w:r>
      <w:r>
        <w:rPr>
          <w:rFonts w:ascii="Times New Roman" w:hAnsi="Times New Roman" w:cs="Times New Roman"/>
          <w:sz w:val="24"/>
          <w:szCs w:val="24"/>
        </w:rPr>
        <w:t>To b</w:t>
      </w:r>
      <w:r w:rsidR="000E4CEE" w:rsidRPr="000E4CEE">
        <w:rPr>
          <w:rFonts w:ascii="Times New Roman" w:hAnsi="Times New Roman" w:cs="Times New Roman"/>
          <w:sz w:val="24"/>
          <w:szCs w:val="24"/>
        </w:rPr>
        <w:t>ecome aware of the principles, forces, processes a</w:t>
      </w:r>
      <w:r>
        <w:rPr>
          <w:rFonts w:ascii="Times New Roman" w:hAnsi="Times New Roman" w:cs="Times New Roman"/>
          <w:sz w:val="24"/>
          <w:szCs w:val="24"/>
        </w:rPr>
        <w:t>nd problems of the recent times and t</w:t>
      </w:r>
      <w:r w:rsidR="000E4CEE" w:rsidRPr="000E4CEE">
        <w:rPr>
          <w:rFonts w:ascii="Times New Roman" w:hAnsi="Times New Roman" w:cs="Times New Roman"/>
          <w:sz w:val="24"/>
          <w:szCs w:val="24"/>
        </w:rPr>
        <w:t xml:space="preserve">o acquaint the students with growth of various political movements that shaped the modern world. </w:t>
      </w:r>
      <w:r>
        <w:rPr>
          <w:rFonts w:ascii="Times New Roman" w:hAnsi="Times New Roman" w:cs="Times New Roman"/>
          <w:sz w:val="24"/>
          <w:szCs w:val="24"/>
        </w:rPr>
        <w:t>This syllabus</w:t>
      </w:r>
      <w:r w:rsidR="000E4CEE" w:rsidRPr="000E4CEE">
        <w:rPr>
          <w:rFonts w:ascii="Times New Roman" w:hAnsi="Times New Roman" w:cs="Times New Roman"/>
          <w:sz w:val="24"/>
          <w:szCs w:val="24"/>
        </w:rPr>
        <w:t xml:space="preserve"> highlight</w:t>
      </w:r>
      <w:r>
        <w:rPr>
          <w:rFonts w:ascii="Times New Roman" w:hAnsi="Times New Roman" w:cs="Times New Roman"/>
          <w:sz w:val="24"/>
          <w:szCs w:val="24"/>
        </w:rPr>
        <w:t>s</w:t>
      </w:r>
      <w:r w:rsidR="000E4CEE" w:rsidRPr="000E4CEE">
        <w:rPr>
          <w:rFonts w:ascii="Times New Roman" w:hAnsi="Times New Roman" w:cs="Times New Roman"/>
          <w:sz w:val="24"/>
          <w:szCs w:val="24"/>
        </w:rPr>
        <w:t xml:space="preserve"> the rise and growth of nationalism as a movement in different parts of the world. </w:t>
      </w:r>
    </w:p>
    <w:p w:rsidR="00C85CD9" w:rsidRDefault="00C85CD9" w:rsidP="00307155">
      <w:pPr>
        <w:jc w:val="both"/>
        <w:rPr>
          <w:rFonts w:ascii="Times New Roman" w:hAnsi="Times New Roman" w:cs="Times New Roman"/>
          <w:sz w:val="24"/>
          <w:szCs w:val="24"/>
        </w:rPr>
      </w:pPr>
    </w:p>
    <w:p w:rsidR="00C85CD9" w:rsidRPr="000E4CEE" w:rsidRDefault="00C85CD9" w:rsidP="00C85CD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Jadhav</w:t>
      </w:r>
      <w:proofErr w:type="spellEnd"/>
      <w:r>
        <w:rPr>
          <w:rFonts w:ascii="Times New Roman" w:hAnsi="Times New Roman" w:cs="Times New Roman"/>
          <w:sz w:val="24"/>
          <w:szCs w:val="24"/>
        </w:rPr>
        <w:t xml:space="preserve">                                                                                                      Associate Professor and Head                                                                                                     Department of History</w:t>
      </w:r>
    </w:p>
    <w:sectPr w:rsidR="00C85CD9" w:rsidRPr="000E4C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63852"/>
    <w:multiLevelType w:val="hybridMultilevel"/>
    <w:tmpl w:val="DBE8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312F1"/>
    <w:rsid w:val="000E4CEE"/>
    <w:rsid w:val="00307155"/>
    <w:rsid w:val="009B7608"/>
    <w:rsid w:val="00C312F1"/>
    <w:rsid w:val="00C85CD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dc:creator>
  <cp:keywords/>
  <dc:description/>
  <cp:lastModifiedBy>Exam</cp:lastModifiedBy>
  <cp:revision>3</cp:revision>
  <dcterms:created xsi:type="dcterms:W3CDTF">2019-12-07T06:31:00Z</dcterms:created>
  <dcterms:modified xsi:type="dcterms:W3CDTF">2019-12-07T07:09:00Z</dcterms:modified>
</cp:coreProperties>
</file>